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11" w:rsidRDefault="007068C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 собственников помещений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многоквартирном доме, расположенном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Москва ул. Дм. Ульянова 31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от "____"_________ 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N _____)</w:t>
      </w:r>
    </w:p>
    <w:p w:rsidR="006B6311" w:rsidRDefault="006B6311">
      <w:pPr>
        <w:rPr>
          <w:rFonts w:ascii="Times New Roman" w:hAnsi="Times New Roman"/>
          <w:sz w:val="24"/>
          <w:szCs w:val="24"/>
        </w:rPr>
      </w:pPr>
    </w:p>
    <w:p w:rsidR="006B6311" w:rsidRDefault="00706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6B6311" w:rsidRDefault="00706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въезда транспортных средств на придомовую территорию</w:t>
      </w:r>
    </w:p>
    <w:p w:rsidR="006B6311" w:rsidRDefault="00706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многоквартирного дома, расположенного по адресу: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Москва ул. Дм. Ульянова 31</w:t>
      </w:r>
    </w:p>
    <w:p w:rsidR="006B6311" w:rsidRDefault="006B6311">
      <w:pPr>
        <w:rPr>
          <w:rFonts w:ascii="Times New Roman" w:hAnsi="Times New Roman"/>
          <w:sz w:val="24"/>
          <w:szCs w:val="24"/>
        </w:rPr>
      </w:pP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целях недопущения сквозного движения транспортных средств через придомовую территорию (далее - Придомовая территория) собственники помещений многоквар</w:t>
      </w:r>
      <w:r>
        <w:rPr>
          <w:rFonts w:ascii="Times New Roman" w:hAnsi="Times New Roman"/>
          <w:sz w:val="24"/>
          <w:szCs w:val="24"/>
        </w:rPr>
        <w:t>тирного дома (далее - МКД) приняли решение установить ограничения на въезд транспортных средств на Придомовую территорию. Изменения в настоящий Порядок вносятся на общем собрании собственников помещений МКД.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Настоящий Порядок въезда на Придомовую терр</w:t>
      </w:r>
      <w:r>
        <w:rPr>
          <w:rFonts w:ascii="Times New Roman" w:hAnsi="Times New Roman"/>
          <w:sz w:val="24"/>
          <w:szCs w:val="24"/>
        </w:rPr>
        <w:t>иторию транспортных средств собственников помещений в многоквартирном доме и иных лиц (далее - Порядок) разработан в соответствии с положениями Жилищного кодекса Российской Федерации, Гражданского кодекса Российской Федерации, Правил содержания общего имущ</w:t>
      </w:r>
      <w:r>
        <w:rPr>
          <w:rFonts w:ascii="Times New Roman" w:hAnsi="Times New Roman"/>
          <w:sz w:val="24"/>
          <w:szCs w:val="24"/>
        </w:rPr>
        <w:t xml:space="preserve">ества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многоквартирном доме, </w:t>
      </w:r>
      <w:proofErr w:type="gramStart"/>
      <w:r>
        <w:rPr>
          <w:rFonts w:ascii="Times New Roman" w:hAnsi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13.08.2006 N 491.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Все собственники жилых и нежилых помещений в МКД, арендаторы, работники офисов, расположенных в нежилых помещениях, посетители, а также ч</w:t>
      </w:r>
      <w:r>
        <w:rPr>
          <w:rFonts w:ascii="Times New Roman" w:hAnsi="Times New Roman"/>
          <w:sz w:val="24"/>
          <w:szCs w:val="24"/>
        </w:rPr>
        <w:t>лены семьи собственника (нанимателя, арендатора) обязаны соблюдать настоящий Порядок.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Собственники помещений, передающие свои помещения (жилые или нежилые) в аренду или иное пользование третьим лицам, обязаны ознакомить своих арендаторов с настоящим Порядк</w:t>
      </w:r>
      <w:r>
        <w:rPr>
          <w:rFonts w:ascii="Times New Roman" w:hAnsi="Times New Roman"/>
          <w:sz w:val="24"/>
          <w:szCs w:val="24"/>
        </w:rPr>
        <w:t>ом и требовать от них исполнения Порядка.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въезда и выезда транспортных средств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Для ограничения въезда устанавливаются устройства регулирования въезда и выезда на Придомовую территорию транспортных средств (далее - Ограждающее устройство) со</w:t>
      </w:r>
      <w:r>
        <w:rPr>
          <w:rFonts w:ascii="Times New Roman" w:hAnsi="Times New Roman"/>
          <w:sz w:val="24"/>
          <w:szCs w:val="24"/>
        </w:rPr>
        <w:t>гласно Схеме установки ограждающих устройств, утвержденной общим собранием собственников помещений МКД (Приложение N 1 к настоящему Порядку).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Въезд и выезд транспортных средств на Придомовую территорию через Ограждающие устройства осуществляются с пом</w:t>
      </w:r>
      <w:r>
        <w:rPr>
          <w:rFonts w:ascii="Times New Roman" w:hAnsi="Times New Roman"/>
          <w:sz w:val="24"/>
          <w:szCs w:val="24"/>
        </w:rPr>
        <w:t>ощью: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дистанционного управления, находящегося под контролем собственника помещения в МКД;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Собственники помещений МКД, арендаторы или их законные представители (далее - собственники и пользователи </w:t>
      </w:r>
      <w:proofErr w:type="gramStart"/>
      <w:r>
        <w:rPr>
          <w:rFonts w:ascii="Times New Roman" w:hAnsi="Times New Roman"/>
          <w:sz w:val="24"/>
          <w:szCs w:val="24"/>
        </w:rPr>
        <w:t>помещений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и их представители) имеют право беспрепятст</w:t>
      </w:r>
      <w:r>
        <w:rPr>
          <w:rFonts w:ascii="Times New Roman" w:hAnsi="Times New Roman"/>
          <w:sz w:val="24"/>
          <w:szCs w:val="24"/>
        </w:rPr>
        <w:t>венного въезда на транспортных средствах на Придомовую территорию.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Для осуществления въезда транспортных средств на Придомовую территорию собственники и пользователи помещений обеспечиваются устройством дистанционного открывания (УДО) Ограждающего уст</w:t>
      </w:r>
      <w:r>
        <w:rPr>
          <w:rFonts w:ascii="Times New Roman" w:hAnsi="Times New Roman"/>
          <w:sz w:val="24"/>
          <w:szCs w:val="24"/>
        </w:rPr>
        <w:t>ройства и номером доступа к командам "открыть/закрыть" Ограждающего устройства.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>Собственники и пользователи помещений самостоятельно оплачивают приобретение и эксплуатацию УДО, необходимого для подключения к управлению Ограждающим устройством.</w:t>
      </w:r>
      <w:proofErr w:type="gramEnd"/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Дл</w:t>
      </w:r>
      <w:r>
        <w:rPr>
          <w:rFonts w:ascii="Times New Roman" w:hAnsi="Times New Roman"/>
          <w:sz w:val="24"/>
          <w:szCs w:val="24"/>
        </w:rPr>
        <w:t>я подключения УДО собственник помещения или его представитель подает в правление ТСЖ «Пирамида» письменное заявление по установленной правлением ТСЖ «Пирамида»  форме.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Собственники и пользователи помещений вправе допускать с помощью УДО на Придомовую </w:t>
      </w:r>
      <w:r>
        <w:rPr>
          <w:rFonts w:ascii="Times New Roman" w:hAnsi="Times New Roman"/>
          <w:sz w:val="24"/>
          <w:szCs w:val="24"/>
        </w:rPr>
        <w:t>территорию транспортные средства гостей, клиентов, сотрудников служб по доставке товаров или сервисных организаций. Гостевой автотранспорт проезжает на Придомовую территорию по заявлению жителя при наличии свободных мест с обязательным последующим выездом.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Выезд любых транспортных сре</w:t>
      </w:r>
      <w:proofErr w:type="gramStart"/>
      <w:r>
        <w:rPr>
          <w:rFonts w:ascii="Times New Roman" w:hAnsi="Times New Roman"/>
          <w:sz w:val="24"/>
          <w:szCs w:val="24"/>
        </w:rPr>
        <w:t>дств с Пр</w:t>
      </w:r>
      <w:proofErr w:type="gramEnd"/>
      <w:r>
        <w:rPr>
          <w:rFonts w:ascii="Times New Roman" w:hAnsi="Times New Roman"/>
          <w:sz w:val="24"/>
          <w:szCs w:val="24"/>
        </w:rPr>
        <w:t>идомовой территории через Ограждающие устройства осуществляется беспрепятственно.</w:t>
      </w:r>
    </w:p>
    <w:p w:rsidR="00BB3E01" w:rsidRDefault="00BB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На придомовую территорию обеспечивается  круглосуточный и беспрепятственный проезд пожарной техники, транспортных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</w:p>
    <w:p w:rsidR="006B6311" w:rsidRDefault="00BB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7068CA">
        <w:rPr>
          <w:rFonts w:ascii="Times New Roman" w:hAnsi="Times New Roman"/>
          <w:sz w:val="24"/>
          <w:szCs w:val="24"/>
        </w:rPr>
        <w:t>. Рядом с Ограждающими устройствами устанавливаются щиты с информацией о правилах въезда/выезда на Придомовую территорию.</w:t>
      </w:r>
    </w:p>
    <w:p w:rsidR="006B6311" w:rsidRDefault="00BB3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7068CA">
        <w:rPr>
          <w:rFonts w:ascii="Times New Roman" w:hAnsi="Times New Roman"/>
          <w:sz w:val="24"/>
          <w:szCs w:val="24"/>
        </w:rPr>
        <w:t xml:space="preserve">. </w:t>
      </w:r>
      <w:r w:rsidR="007068CA">
        <w:rPr>
          <w:rFonts w:ascii="Times New Roman" w:hAnsi="Times New Roman"/>
          <w:sz w:val="24"/>
          <w:szCs w:val="24"/>
        </w:rPr>
        <w:t>Ограждающие устройства устанавливаются с учетом необходимости обеспечить свободный проход для людей и проезд для велосипедов и детских колясок.</w:t>
      </w:r>
    </w:p>
    <w:p w:rsidR="006B6311" w:rsidRDefault="00BB3E0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7068CA">
        <w:rPr>
          <w:rFonts w:ascii="Times New Roman" w:hAnsi="Times New Roman"/>
          <w:sz w:val="24"/>
          <w:szCs w:val="24"/>
        </w:rPr>
        <w:t xml:space="preserve">. Собственники помещений поручают принятие оперативных решений по эксплуатации Ограждающих устройств, а также, при возникновении такой необходимости, поиск и заключение договора с </w:t>
      </w:r>
      <w:r w:rsidR="007068CA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организацией, оказывающей диспетчерские услуги, </w:t>
      </w:r>
      <w:r w:rsidR="007068CA">
        <w:rPr>
          <w:rFonts w:ascii="Times New Roman" w:hAnsi="Times New Roman"/>
          <w:sz w:val="24"/>
          <w:szCs w:val="24"/>
        </w:rPr>
        <w:t>правлению ТСЖ «Пирамида»</w:t>
      </w:r>
      <w:proofErr w:type="gramStart"/>
      <w:r w:rsidR="007068CA">
        <w:rPr>
          <w:rFonts w:ascii="Times New Roman" w:hAnsi="Times New Roman"/>
          <w:sz w:val="24"/>
          <w:szCs w:val="24"/>
        </w:rPr>
        <w:t xml:space="preserve"> </w:t>
      </w:r>
      <w:r w:rsidR="007068C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6B6311" w:rsidRDefault="007068CA">
      <w:pPr>
        <w:rPr>
          <w:rFonts w:ascii="Times New Roman" w:hAnsi="Times New Roman"/>
          <w:color w:val="000000"/>
          <w:sz w:val="24"/>
          <w:szCs w:val="24"/>
        </w:rPr>
      </w:pPr>
      <w:r w:rsidRPr="00BB3E0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B3E01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BB3E01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Правление ТСЖ «Пирамида»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своим решением назначает ответственное лицо (лиц), полномочно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 осуществлять принятие оперативных решений по эксплуатации Ограждающих устройств, а также принимать заявления собственников жилья и их представителей.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Использование транспортных средств на Придомовой территории: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Придомовой территории категорически ЗАПРЕЩАЕТСЯ: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сквозное движение;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учебная езда;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стоянка с работающим двигателем;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стоянка грузовых автомобилей с разрешенной максимальной массой</w:t>
      </w:r>
      <w:r>
        <w:rPr>
          <w:rFonts w:ascii="Times New Roman" w:hAnsi="Times New Roman"/>
          <w:sz w:val="24"/>
          <w:szCs w:val="24"/>
        </w:rPr>
        <w:t xml:space="preserve"> более 3,5 т. Въезд таких автомобилей на Придомовую территорию возможен только при проведении </w:t>
      </w:r>
      <w:r>
        <w:rPr>
          <w:rFonts w:ascii="Times New Roman" w:hAnsi="Times New Roman"/>
          <w:sz w:val="24"/>
          <w:szCs w:val="24"/>
        </w:rPr>
        <w:lastRenderedPageBreak/>
        <w:t>строительных, ремонтных, аварийно-спасательных или иных неотложных работ. В дневное время суток по заявлению собственника допускается въезд на Придомовую территор</w:t>
      </w:r>
      <w:r>
        <w:rPr>
          <w:rFonts w:ascii="Times New Roman" w:hAnsi="Times New Roman"/>
          <w:sz w:val="24"/>
          <w:szCs w:val="24"/>
        </w:rPr>
        <w:t>ию грузового автотранспорта для погрузки/разгрузки груза;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парковка личных транспортных средств на площадках, выделенных для специальной и пожарной техники;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парковка, перекрывающая пешеходные дорожки или проезды. При парковке машин у входа в подъезд ж</w:t>
      </w:r>
      <w:r>
        <w:rPr>
          <w:rFonts w:ascii="Times New Roman" w:hAnsi="Times New Roman"/>
          <w:sz w:val="24"/>
          <w:szCs w:val="24"/>
        </w:rPr>
        <w:t>илого дома необходимо оставлять возможность беспрепятственного прохода и проезда детских колясок, инвалидных колясок в подъезд;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закрепление парковочного места за конкретным жителем или автомобилем;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производить мойку автомашин и иных транспортных сред</w:t>
      </w:r>
      <w:r>
        <w:rPr>
          <w:rFonts w:ascii="Times New Roman" w:hAnsi="Times New Roman"/>
          <w:sz w:val="24"/>
          <w:szCs w:val="24"/>
        </w:rPr>
        <w:t>ств, слив бензина и масел, регулировать сигналы, тормоза и двигатели, производить ремонтные и шиномонтажные работы (за исключением работ, вызванных чрезвычайными обстоятельствами);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наезжать на бордюрные камни и пешеходные дорожки;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перекрывать пути в</w:t>
      </w:r>
      <w:r>
        <w:rPr>
          <w:rFonts w:ascii="Times New Roman" w:hAnsi="Times New Roman"/>
          <w:sz w:val="24"/>
          <w:szCs w:val="24"/>
        </w:rPr>
        <w:t>ывоза мусорных контейнеров;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перекрывать проезд другим автомобилям, существенно ограничивая возможность их маневра для парковки и выезда;</w:t>
      </w:r>
    </w:p>
    <w:p w:rsidR="006B6311" w:rsidRDefault="007068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перекрывать пути въезда и выезда с Придомовой территории.</w:t>
      </w:r>
    </w:p>
    <w:sectPr w:rsidR="006B6311" w:rsidSect="006B6311">
      <w:pgSz w:w="11906" w:h="16838"/>
      <w:pgMar w:top="567" w:right="850" w:bottom="5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CA" w:rsidRDefault="007068CA">
      <w:pPr>
        <w:spacing w:after="0" w:line="240" w:lineRule="auto"/>
      </w:pPr>
      <w:r>
        <w:separator/>
      </w:r>
    </w:p>
  </w:endnote>
  <w:endnote w:type="continuationSeparator" w:id="0">
    <w:p w:rsidR="007068CA" w:rsidRDefault="0070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CA" w:rsidRDefault="007068CA">
      <w:pPr>
        <w:spacing w:after="0" w:line="240" w:lineRule="auto"/>
      </w:pPr>
      <w:r>
        <w:separator/>
      </w:r>
    </w:p>
  </w:footnote>
  <w:footnote w:type="continuationSeparator" w:id="0">
    <w:p w:rsidR="007068CA" w:rsidRDefault="00706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11"/>
    <w:rsid w:val="006B6311"/>
    <w:rsid w:val="007068CA"/>
    <w:rsid w:val="00BB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B631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B631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B631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B631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B631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B631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B631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B631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B631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B631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B631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B631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B631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B631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B631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B631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B63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B631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B6311"/>
    <w:pPr>
      <w:ind w:left="720"/>
      <w:contextualSpacing/>
    </w:pPr>
  </w:style>
  <w:style w:type="paragraph" w:styleId="a4">
    <w:name w:val="No Spacing"/>
    <w:uiPriority w:val="1"/>
    <w:qFormat/>
    <w:rsid w:val="006B6311"/>
  </w:style>
  <w:style w:type="paragraph" w:styleId="a5">
    <w:name w:val="Title"/>
    <w:basedOn w:val="a"/>
    <w:next w:val="a"/>
    <w:link w:val="a6"/>
    <w:uiPriority w:val="10"/>
    <w:qFormat/>
    <w:rsid w:val="006B631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B631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B631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B63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631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631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B63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B631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B631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B6311"/>
  </w:style>
  <w:style w:type="paragraph" w:customStyle="1" w:styleId="Footer">
    <w:name w:val="Footer"/>
    <w:basedOn w:val="a"/>
    <w:link w:val="CaptionChar"/>
    <w:uiPriority w:val="99"/>
    <w:unhideWhenUsed/>
    <w:rsid w:val="006B631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B631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B631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B6311"/>
  </w:style>
  <w:style w:type="table" w:styleId="ab">
    <w:name w:val="Table Grid"/>
    <w:basedOn w:val="a1"/>
    <w:uiPriority w:val="59"/>
    <w:rsid w:val="006B6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B63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B63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B631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B63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B63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B63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B63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B63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B63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B63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B63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B63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B63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631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B63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B63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B63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B63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B63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B63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B63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B631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631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631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631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631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631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631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B63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631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B6311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B6311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B6311"/>
    <w:rPr>
      <w:sz w:val="18"/>
    </w:rPr>
  </w:style>
  <w:style w:type="character" w:styleId="af">
    <w:name w:val="footnote reference"/>
    <w:basedOn w:val="a0"/>
    <w:uiPriority w:val="99"/>
    <w:unhideWhenUsed/>
    <w:rsid w:val="006B631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B6311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B6311"/>
    <w:rPr>
      <w:sz w:val="20"/>
    </w:rPr>
  </w:style>
  <w:style w:type="character" w:styleId="af2">
    <w:name w:val="endnote reference"/>
    <w:basedOn w:val="a0"/>
    <w:uiPriority w:val="99"/>
    <w:semiHidden/>
    <w:unhideWhenUsed/>
    <w:rsid w:val="006B631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B6311"/>
    <w:pPr>
      <w:spacing w:after="57"/>
    </w:pPr>
  </w:style>
  <w:style w:type="paragraph" w:styleId="21">
    <w:name w:val="toc 2"/>
    <w:basedOn w:val="a"/>
    <w:next w:val="a"/>
    <w:uiPriority w:val="39"/>
    <w:unhideWhenUsed/>
    <w:rsid w:val="006B631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B631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631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631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631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631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631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6311"/>
    <w:pPr>
      <w:spacing w:after="57"/>
      <w:ind w:left="2268"/>
    </w:pPr>
  </w:style>
  <w:style w:type="paragraph" w:styleId="af3">
    <w:name w:val="TOC Heading"/>
    <w:uiPriority w:val="39"/>
    <w:unhideWhenUsed/>
    <w:rsid w:val="006B6311"/>
  </w:style>
  <w:style w:type="paragraph" w:styleId="af4">
    <w:name w:val="table of figures"/>
    <w:basedOn w:val="a"/>
    <w:next w:val="a"/>
    <w:uiPriority w:val="99"/>
    <w:unhideWhenUsed/>
    <w:rsid w:val="006B631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Maphfus</dc:creator>
  <cp:lastModifiedBy>Егор</cp:lastModifiedBy>
  <cp:revision>7</cp:revision>
  <cp:lastPrinted>2022-10-14T12:28:00Z</cp:lastPrinted>
  <dcterms:created xsi:type="dcterms:W3CDTF">2022-10-03T12:41:00Z</dcterms:created>
  <dcterms:modified xsi:type="dcterms:W3CDTF">2022-10-14T12:32:00Z</dcterms:modified>
</cp:coreProperties>
</file>